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6420"/>
        <w:tblGridChange w:id="0">
          <w:tblGrid>
            <w:gridCol w:w="2580"/>
            <w:gridCol w:w="64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40a8ff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71563" cy="1603058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563" cy="16030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0a8ff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color w:val="40a8ff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40a8ff"/>
                <w:sz w:val="38"/>
                <w:szCs w:val="38"/>
                <w:rtl w:val="0"/>
              </w:rPr>
              <w:t xml:space="preserve">— CV 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Anna Kowalska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Email: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anna.kowalska@gmail.com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tel: +48 332 222 111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urodzenia: 14.10.1985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Miasto: Leszno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Posiadam wieloletnie doświadczenie w pracy z ludźmi oraz z kwiatami. Jestem osobą skrupulatną i odpowiedzialną, która w pracy pojawia się zawsze o wyznaczonej porze. Cenię sobie dobre i uczciwe relacje ze swoimi przełożonymi.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DOŚWIADCZENIE ZAWODOWE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color w:val="40a8ff"/>
          <w:sz w:val="24"/>
          <w:szCs w:val="24"/>
          <w:highlight w:val="white"/>
        </w:rPr>
      </w:pPr>
      <w:r w:rsidDel="00000000" w:rsidR="00000000" w:rsidRPr="00000000">
        <w:rPr>
          <w:b w:val="1"/>
          <w:color w:val="40a8ff"/>
          <w:sz w:val="24"/>
          <w:szCs w:val="24"/>
          <w:highlight w:val="white"/>
          <w:rtl w:val="0"/>
        </w:rPr>
        <w:t xml:space="preserve">—————————————————————————————————————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b w:val="1"/>
          <w:color w:val="e4749c"/>
          <w:highlight w:val="white"/>
        </w:rPr>
      </w:pPr>
      <w:r w:rsidDel="00000000" w:rsidR="00000000" w:rsidRPr="00000000">
        <w:rPr>
          <w:b w:val="1"/>
          <w:i w:val="1"/>
          <w:color w:val="e4749c"/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Praca w Szklarni</w:t>
      </w:r>
    </w:p>
    <w:p w:rsidR="00000000" w:rsidDel="00000000" w:rsidP="00000000" w:rsidRDefault="00000000" w:rsidRPr="00000000" w14:paraId="00000014">
      <w:pPr>
        <w:ind w:left="0" w:firstLine="0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   </w:t>
      </w:r>
      <w:r w:rsidDel="00000000" w:rsidR="00000000" w:rsidRPr="00000000">
        <w:rPr>
          <w:highlight w:val="white"/>
          <w:rtl w:val="0"/>
        </w:rPr>
        <w:t xml:space="preserve">03.2010 - 04.2011 (rok i miesiąc)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  </w:t>
      </w:r>
      <w:r w:rsidDel="00000000" w:rsidR="00000000" w:rsidRPr="00000000">
        <w:rPr>
          <w:highlight w:val="white"/>
          <w:rtl w:val="0"/>
        </w:rPr>
        <w:t xml:space="preserve">Praca polegała na dbaniu o kwiaty, ścinaniu ich oraz odpowiednim segregowaniu.</w:t>
      </w:r>
    </w:p>
    <w:p w:rsidR="00000000" w:rsidDel="00000000" w:rsidP="00000000" w:rsidRDefault="00000000" w:rsidRPr="00000000" w14:paraId="00000016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color w:val="e4749c"/>
          <w:highlight w:val="white"/>
        </w:rPr>
      </w:pPr>
      <w:r w:rsidDel="00000000" w:rsidR="00000000" w:rsidRPr="00000000">
        <w:rPr>
          <w:i w:val="1"/>
          <w:color w:val="e4749c"/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Praca na magazynie</w:t>
      </w:r>
    </w:p>
    <w:p w:rsidR="00000000" w:rsidDel="00000000" w:rsidP="00000000" w:rsidRDefault="00000000" w:rsidRPr="00000000" w14:paraId="00000018">
      <w:pPr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   </w:t>
      </w:r>
      <w:r w:rsidDel="00000000" w:rsidR="00000000" w:rsidRPr="00000000">
        <w:rPr>
          <w:highlight w:val="white"/>
          <w:rtl w:val="0"/>
        </w:rPr>
        <w:t xml:space="preserve">03.2012 - 04.2013 (rok i miesiąc)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  </w:t>
      </w:r>
      <w:r w:rsidDel="00000000" w:rsidR="00000000" w:rsidRPr="00000000">
        <w:rPr>
          <w:highlight w:val="white"/>
          <w:rtl w:val="0"/>
        </w:rPr>
        <w:t xml:space="preserve">Praca polegała na rozładowywaniu i segregowaniu towaru.</w:t>
      </w:r>
    </w:p>
    <w:p w:rsidR="00000000" w:rsidDel="00000000" w:rsidP="00000000" w:rsidRDefault="00000000" w:rsidRPr="00000000" w14:paraId="0000001A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WYKSZTAŁCENIE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color w:val="40a8ff"/>
          <w:sz w:val="24"/>
          <w:szCs w:val="24"/>
          <w:highlight w:val="white"/>
        </w:rPr>
      </w:pPr>
      <w:r w:rsidDel="00000000" w:rsidR="00000000" w:rsidRPr="00000000">
        <w:rPr>
          <w:b w:val="1"/>
          <w:color w:val="40a8ff"/>
          <w:sz w:val="24"/>
          <w:szCs w:val="24"/>
          <w:highlight w:val="white"/>
          <w:rtl w:val="0"/>
        </w:rPr>
        <w:t xml:space="preserve">—————————————————————————————————————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color w:val="e4749c"/>
          <w:highlight w:val="white"/>
        </w:rPr>
      </w:pPr>
      <w:r w:rsidDel="00000000" w:rsidR="00000000" w:rsidRPr="00000000">
        <w:rPr>
          <w:i w:val="1"/>
          <w:color w:val="e4749c"/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Szkoła zawodowa w Lesznie</w:t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   </w:t>
      </w:r>
      <w:r w:rsidDel="00000000" w:rsidR="00000000" w:rsidRPr="00000000">
        <w:rPr>
          <w:highlight w:val="white"/>
          <w:rtl w:val="0"/>
        </w:rPr>
        <w:t xml:space="preserve">09.2006 - 06.2009 (rok i miesiąc)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Szkoła ukończona z tytułem fryzjerki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ZNAJOMOŚĆ JĘZYKÓW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  <w:color w:val="40a8ff"/>
          <w:sz w:val="24"/>
          <w:szCs w:val="24"/>
          <w:highlight w:val="white"/>
        </w:rPr>
      </w:pPr>
      <w:r w:rsidDel="00000000" w:rsidR="00000000" w:rsidRPr="00000000">
        <w:rPr>
          <w:b w:val="1"/>
          <w:color w:val="40a8ff"/>
          <w:sz w:val="24"/>
          <w:szCs w:val="24"/>
          <w:highlight w:val="white"/>
          <w:rtl w:val="0"/>
        </w:rPr>
        <w:t xml:space="preserve">—————————————————————————————————————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color w:val="e4749c"/>
          <w:highlight w:val="white"/>
        </w:rPr>
      </w:pPr>
      <w:r w:rsidDel="00000000" w:rsidR="00000000" w:rsidRPr="00000000">
        <w:rPr>
          <w:i w:val="1"/>
          <w:color w:val="e4749c"/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Angielski poziom komunikatywny</w:t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UMIEJĘTNOŚCI, UPRAWNIENIA, CERTYFIKATY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  <w:color w:val="40a8ff"/>
          <w:sz w:val="24"/>
          <w:szCs w:val="24"/>
          <w:highlight w:val="white"/>
        </w:rPr>
      </w:pPr>
      <w:r w:rsidDel="00000000" w:rsidR="00000000" w:rsidRPr="00000000">
        <w:rPr>
          <w:b w:val="1"/>
          <w:color w:val="40a8ff"/>
          <w:sz w:val="24"/>
          <w:szCs w:val="24"/>
          <w:highlight w:val="white"/>
          <w:rtl w:val="0"/>
        </w:rPr>
        <w:t xml:space="preserve">—————————————————————————————————————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>
          <w:color w:val="e4749c"/>
          <w:highlight w:val="white"/>
        </w:rPr>
      </w:pPr>
      <w:r w:rsidDel="00000000" w:rsidR="00000000" w:rsidRPr="00000000">
        <w:rPr>
          <w:i w:val="1"/>
          <w:color w:val="e4749c"/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Prawo jazdy kat. B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b w:val="1"/>
          <w:color w:val="e4749c"/>
          <w:highlight w:val="white"/>
        </w:rPr>
      </w:pPr>
      <w:r w:rsidDel="00000000" w:rsidR="00000000" w:rsidRPr="00000000">
        <w:rPr>
          <w:b w:val="1"/>
          <w:color w:val="e4749c"/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Uprawnienie na wózki widłowe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b w:val="1"/>
          <w:color w:val="e4749c"/>
          <w:highlight w:val="white"/>
        </w:rPr>
      </w:pPr>
      <w:r w:rsidDel="00000000" w:rsidR="00000000" w:rsidRPr="00000000">
        <w:rPr>
          <w:b w:val="1"/>
          <w:color w:val="e4749c"/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Obsługa komputera i pakietu office</w:t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anna.kowals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